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J02146、J02147、J02877、J02878、J02879、J02881、J02882、J08754、J11266、J11267、J11268、J11269、J11270、J201811SA128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盐城市盐都区国有资产控股集团有限公司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中信信托-苏赢67号-盐都国控-第一期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3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2026-02-02T00:38:28Z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