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幸福99添益90天持有期8期理财B款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TYGC90D2508B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1.023938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1.023618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1.023440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1.023151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1.023033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1.022965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1.022784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1.022698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1.022674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